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F8E1D" w14:textId="77777777" w:rsidR="005B15C3" w:rsidRDefault="00A43608" w:rsidP="00D82FB4">
      <w:pPr>
        <w:jc w:val="left"/>
      </w:pPr>
      <w:r>
        <w:rPr>
          <w:rFonts w:hint="eastAsia"/>
        </w:rPr>
        <w:t>（様式第</w:t>
      </w:r>
      <w:r>
        <w:rPr>
          <w:rFonts w:hint="eastAsia"/>
        </w:rPr>
        <w:t>2</w:t>
      </w:r>
      <w:r>
        <w:rPr>
          <w:rFonts w:hint="eastAsia"/>
        </w:rPr>
        <w:t>号）</w:t>
      </w:r>
    </w:p>
    <w:p w14:paraId="514BD051" w14:textId="77777777" w:rsidR="00A43608" w:rsidRPr="000C7438" w:rsidRDefault="00A43608" w:rsidP="00D82FB4">
      <w:pPr>
        <w:jc w:val="left"/>
      </w:pPr>
    </w:p>
    <w:p w14:paraId="64838ED6" w14:textId="77777777" w:rsidR="005B15C3" w:rsidRPr="00853A25" w:rsidRDefault="00B3720C" w:rsidP="00D82FB4">
      <w:pPr>
        <w:jc w:val="center"/>
        <w:rPr>
          <w:rFonts w:ascii="ＭＳ 明朝" w:hAnsi="ＭＳ 明朝"/>
          <w:sz w:val="24"/>
        </w:rPr>
      </w:pPr>
      <w:r>
        <w:rPr>
          <w:rFonts w:ascii="ＭＳ 明朝" w:hAnsi="ＭＳ 明朝" w:hint="eastAsia"/>
          <w:sz w:val="24"/>
        </w:rPr>
        <w:t>スーパービジョン実施契約書</w:t>
      </w:r>
    </w:p>
    <w:p w14:paraId="260B98A9" w14:textId="77777777" w:rsidR="005B15C3" w:rsidRDefault="005B15C3" w:rsidP="00D82FB4">
      <w:pPr>
        <w:jc w:val="left"/>
        <w:rPr>
          <w:rFonts w:ascii="ＭＳ 明朝" w:hAnsi="ＭＳ 明朝"/>
        </w:rPr>
      </w:pPr>
    </w:p>
    <w:p w14:paraId="25EC5AF8" w14:textId="77777777" w:rsidR="00A43608" w:rsidRPr="00853A25" w:rsidRDefault="00A43608" w:rsidP="00D82FB4">
      <w:pPr>
        <w:jc w:val="left"/>
        <w:rPr>
          <w:rFonts w:ascii="ＭＳ 明朝" w:hAnsi="ＭＳ 明朝"/>
        </w:rPr>
      </w:pPr>
    </w:p>
    <w:p w14:paraId="776AB22F" w14:textId="77777777" w:rsidR="00D82FB4" w:rsidRDefault="00D82FB4" w:rsidP="003D736C">
      <w:pPr>
        <w:rPr>
          <w:rFonts w:ascii="ＭＳ 明朝" w:hAnsi="ＭＳ 明朝"/>
          <w:u w:val="single"/>
        </w:rPr>
      </w:pPr>
      <w:r w:rsidRPr="001275E9">
        <w:rPr>
          <w:rFonts w:ascii="ＭＳ 明朝" w:hAnsi="ＭＳ 明朝" w:hint="eastAsia"/>
          <w:u w:val="single"/>
        </w:rPr>
        <w:t xml:space="preserve">（スーパーバイザー）　　　　　　　　　　　</w:t>
      </w:r>
      <w:r w:rsidRPr="00D82FB4">
        <w:rPr>
          <w:rFonts w:ascii="ＭＳ 明朝" w:hAnsi="ＭＳ 明朝" w:hint="eastAsia"/>
        </w:rPr>
        <w:t>（以下、甲という）と</w:t>
      </w:r>
    </w:p>
    <w:p w14:paraId="3F7F29FE" w14:textId="0203C84F" w:rsidR="005B15C3" w:rsidRPr="00853A25" w:rsidRDefault="00D82FB4" w:rsidP="003D736C">
      <w:pPr>
        <w:jc w:val="left"/>
        <w:rPr>
          <w:rFonts w:ascii="ＭＳ 明朝" w:hAnsi="ＭＳ 明朝"/>
        </w:rPr>
      </w:pPr>
      <w:r w:rsidRPr="00853A25">
        <w:rPr>
          <w:rFonts w:ascii="ＭＳ 明朝" w:hAnsi="ＭＳ 明朝" w:hint="eastAsia"/>
          <w:u w:val="single"/>
        </w:rPr>
        <w:t xml:space="preserve">（スーパーバイジー）　　　　　　　　　　　</w:t>
      </w:r>
      <w:r w:rsidRPr="00853A25">
        <w:rPr>
          <w:rFonts w:ascii="ＭＳ 明朝" w:hAnsi="ＭＳ 明朝" w:hint="eastAsia"/>
        </w:rPr>
        <w:t>（以下、乙という）</w:t>
      </w:r>
      <w:r>
        <w:rPr>
          <w:rFonts w:ascii="ＭＳ 明朝" w:hAnsi="ＭＳ 明朝" w:hint="eastAsia"/>
        </w:rPr>
        <w:t>及び</w:t>
      </w:r>
      <w:r w:rsidR="004D6315">
        <w:rPr>
          <w:rFonts w:ascii="ＭＳ 明朝" w:hAnsi="ＭＳ 明朝" w:hint="eastAsia"/>
          <w:u w:val="single"/>
        </w:rPr>
        <w:t>一般</w:t>
      </w:r>
      <w:r w:rsidR="00080B04">
        <w:rPr>
          <w:rFonts w:ascii="ＭＳ 明朝" w:hAnsi="ＭＳ 明朝" w:hint="eastAsia"/>
          <w:u w:val="single"/>
        </w:rPr>
        <w:t>社団法人　宮崎</w:t>
      </w:r>
      <w:r w:rsidRPr="001275E9">
        <w:rPr>
          <w:rFonts w:ascii="ＭＳ 明朝" w:hAnsi="ＭＳ 明朝" w:hint="eastAsia"/>
          <w:u w:val="single"/>
        </w:rPr>
        <w:t>県社会福祉士会</w:t>
      </w:r>
      <w:r>
        <w:rPr>
          <w:rFonts w:ascii="ＭＳ 明朝" w:hAnsi="ＭＳ 明朝" w:hint="eastAsia"/>
        </w:rPr>
        <w:t>（以下、丙という）は</w:t>
      </w:r>
      <w:r w:rsidR="005B15C3">
        <w:rPr>
          <w:rFonts w:ascii="ＭＳ 明朝" w:hAnsi="ＭＳ 明朝" w:hint="eastAsia"/>
        </w:rPr>
        <w:t>社会福祉士及び介護福祉士法（昭和62年法律第30号）第47条の</w:t>
      </w:r>
      <w:r w:rsidR="00AF5ECA">
        <w:rPr>
          <w:rFonts w:ascii="ＭＳ 明朝" w:hAnsi="ＭＳ 明朝" w:hint="eastAsia"/>
        </w:rPr>
        <w:t>２</w:t>
      </w:r>
      <w:r w:rsidR="005B15C3">
        <w:rPr>
          <w:rFonts w:ascii="ＭＳ 明朝" w:hAnsi="ＭＳ 明朝" w:hint="eastAsia"/>
        </w:rPr>
        <w:t>に定める資質向上のため、</w:t>
      </w:r>
      <w:r w:rsidR="003D736C">
        <w:rPr>
          <w:rFonts w:ascii="ＭＳ 明朝" w:hAnsi="ＭＳ 明朝" w:hint="eastAsia"/>
        </w:rPr>
        <w:t>認定社会福祉士制度におけるスーパーバイザーの行動規範を</w:t>
      </w:r>
      <w:r w:rsidR="006D28B5">
        <w:rPr>
          <w:rFonts w:ascii="ＭＳ 明朝" w:hAnsi="ＭＳ 明朝" w:hint="eastAsia"/>
        </w:rPr>
        <w:t>遵守</w:t>
      </w:r>
      <w:r w:rsidR="003D736C">
        <w:rPr>
          <w:rFonts w:ascii="ＭＳ 明朝" w:hAnsi="ＭＳ 明朝" w:hint="eastAsia"/>
        </w:rPr>
        <w:t>し、</w:t>
      </w:r>
      <w:r w:rsidR="005B15C3" w:rsidRPr="00853A25">
        <w:rPr>
          <w:rFonts w:ascii="ＭＳ 明朝" w:hAnsi="ＭＳ 明朝" w:hint="eastAsia"/>
        </w:rPr>
        <w:t>次の条項によりスーパービジョン実施契約を締結する。</w:t>
      </w:r>
    </w:p>
    <w:p w14:paraId="0C7AD722" w14:textId="77777777" w:rsidR="005B15C3" w:rsidRPr="00853A25" w:rsidRDefault="005B15C3" w:rsidP="00D82FB4">
      <w:pPr>
        <w:rPr>
          <w:rFonts w:ascii="ＭＳ 明朝" w:hAnsi="ＭＳ 明朝"/>
        </w:rPr>
      </w:pPr>
    </w:p>
    <w:p w14:paraId="5F9BEF5E" w14:textId="77777777" w:rsidR="005B15C3" w:rsidRPr="00853A25" w:rsidRDefault="005B15C3" w:rsidP="00D82FB4">
      <w:pPr>
        <w:rPr>
          <w:rFonts w:ascii="ＭＳ 明朝" w:hAnsi="ＭＳ 明朝"/>
        </w:rPr>
      </w:pPr>
      <w:r w:rsidRPr="00853A25">
        <w:rPr>
          <w:rFonts w:ascii="ＭＳ 明朝" w:hAnsi="ＭＳ 明朝" w:hint="eastAsia"/>
        </w:rPr>
        <w:t>（スーパービジョン内容）</w:t>
      </w:r>
    </w:p>
    <w:p w14:paraId="7C3AD5F1" w14:textId="77777777" w:rsidR="005B15C3" w:rsidRPr="00853A25" w:rsidRDefault="005B15C3" w:rsidP="00D82FB4">
      <w:pPr>
        <w:ind w:left="210"/>
        <w:rPr>
          <w:rFonts w:ascii="ＭＳ 明朝" w:hAnsi="ＭＳ 明朝"/>
        </w:rPr>
      </w:pPr>
      <w:r w:rsidRPr="00853A25">
        <w:rPr>
          <w:rFonts w:ascii="ＭＳ 明朝" w:hAnsi="ＭＳ 明朝" w:hint="eastAsia"/>
        </w:rPr>
        <w:t>第１条　甲は乙に対し、認定社会福祉士を取得する前のスーパービジョンを行う。</w:t>
      </w:r>
    </w:p>
    <w:p w14:paraId="782E74DC" w14:textId="77777777" w:rsidR="005B15C3" w:rsidRPr="00853A25" w:rsidRDefault="005B15C3" w:rsidP="00AF5ECA">
      <w:pPr>
        <w:ind w:leftChars="100" w:left="420" w:hangingChars="100" w:hanging="210"/>
        <w:rPr>
          <w:rFonts w:ascii="ＭＳ 明朝" w:hAnsi="ＭＳ 明朝"/>
        </w:rPr>
      </w:pPr>
      <w:r w:rsidRPr="00853A25">
        <w:rPr>
          <w:rFonts w:ascii="ＭＳ 明朝" w:hAnsi="ＭＳ 明朝" w:hint="eastAsia"/>
        </w:rPr>
        <w:t>２　認定社会福祉士を取得する前のスーパービジョンの目的は、「</w:t>
      </w:r>
      <w:r w:rsidRPr="00853A25">
        <w:rPr>
          <w:rFonts w:ascii="ＭＳ 明朝" w:hAnsi="ＭＳ 明朝" w:cs="ＭＳ 明朝" w:hint="eastAsia"/>
        </w:rPr>
        <w:t>①ソーシャルワーカーとしてのアイデンティティを確立する、②所属組織におけるソーシャルワーク業務を確立し担えるようにする、③専門職として職責と機能が遂行できるようにする」とする。</w:t>
      </w:r>
    </w:p>
    <w:p w14:paraId="294614EF" w14:textId="77777777" w:rsidR="005B15C3" w:rsidRPr="00853A25" w:rsidRDefault="005B15C3" w:rsidP="00AF5ECA">
      <w:pPr>
        <w:ind w:leftChars="100" w:left="420" w:hangingChars="100" w:hanging="210"/>
        <w:rPr>
          <w:rFonts w:ascii="ＭＳ 明朝" w:hAnsi="ＭＳ 明朝"/>
        </w:rPr>
      </w:pPr>
      <w:r w:rsidRPr="00853A25">
        <w:rPr>
          <w:rFonts w:ascii="ＭＳ 明朝" w:hAnsi="ＭＳ 明朝" w:hint="eastAsia"/>
        </w:rPr>
        <w:t>３　甲及び乙は、スーパービジョンの実施場所についてスーパービジョン開始前に協議・決定し、覚書に記載することとする。</w:t>
      </w:r>
    </w:p>
    <w:p w14:paraId="227E75E8" w14:textId="246FA609" w:rsidR="00F40FD3" w:rsidRPr="00F40FD3" w:rsidRDefault="005B15C3" w:rsidP="00F40FD3">
      <w:pPr>
        <w:ind w:left="210"/>
        <w:rPr>
          <w:rFonts w:ascii="ＭＳ 明朝" w:hAnsi="ＭＳ 明朝"/>
        </w:rPr>
      </w:pPr>
      <w:r w:rsidRPr="00853A25">
        <w:rPr>
          <w:rFonts w:ascii="ＭＳ 明朝" w:hAnsi="ＭＳ 明朝" w:hint="eastAsia"/>
        </w:rPr>
        <w:t>４　スーパービジョン期間は、１年間に６回</w:t>
      </w:r>
      <w:r>
        <w:rPr>
          <w:rFonts w:ascii="ＭＳ 明朝" w:hAnsi="ＭＳ 明朝" w:hint="eastAsia"/>
        </w:rPr>
        <w:t>以上</w:t>
      </w:r>
      <w:r w:rsidRPr="00853A25">
        <w:rPr>
          <w:rFonts w:ascii="ＭＳ 明朝" w:hAnsi="ＭＳ 明朝" w:hint="eastAsia"/>
        </w:rPr>
        <w:t>とする。なお、</w:t>
      </w:r>
      <w:r w:rsidRPr="0081130E">
        <w:rPr>
          <w:rFonts w:ascii="ＭＳ 明朝" w:hAnsi="ＭＳ 明朝" w:hint="eastAsia"/>
        </w:rPr>
        <w:t>１回は１時間以上と</w:t>
      </w:r>
      <w:r w:rsidRPr="00853A25">
        <w:rPr>
          <w:rFonts w:ascii="ＭＳ 明朝" w:hAnsi="ＭＳ 明朝" w:hint="eastAsia"/>
        </w:rPr>
        <w:t>する。</w:t>
      </w:r>
      <w:r w:rsidR="00F40FD3">
        <w:rPr>
          <w:rFonts w:ascii="ＭＳ 明朝" w:hAnsi="ＭＳ 明朝" w:hint="eastAsia"/>
        </w:rPr>
        <w:t>但し、</w:t>
      </w:r>
      <w:r w:rsidR="00F40FD3" w:rsidRPr="00853A25">
        <w:rPr>
          <w:rFonts w:ascii="ＭＳ 明朝" w:hAnsi="ＭＳ 明朝" w:hint="eastAsia"/>
        </w:rPr>
        <w:t>甲及び乙</w:t>
      </w:r>
      <w:r w:rsidR="00F40FD3">
        <w:rPr>
          <w:rFonts w:ascii="ＭＳ 明朝" w:hAnsi="ＭＳ 明朝" w:hint="eastAsia"/>
        </w:rPr>
        <w:t>双方の合意で9カ月～15か月の期間で実施できる。</w:t>
      </w:r>
    </w:p>
    <w:p w14:paraId="421F6C5E" w14:textId="77777777" w:rsidR="005B15C3" w:rsidRPr="00853A25" w:rsidRDefault="005B15C3" w:rsidP="00AF5ECA">
      <w:pPr>
        <w:ind w:leftChars="100" w:left="420" w:hangingChars="100" w:hanging="210"/>
        <w:rPr>
          <w:rFonts w:ascii="ＭＳ 明朝" w:hAnsi="ＭＳ 明朝"/>
        </w:rPr>
      </w:pPr>
      <w:r w:rsidRPr="00853A25">
        <w:rPr>
          <w:rFonts w:ascii="ＭＳ 明朝" w:hAnsi="ＭＳ 明朝" w:hint="eastAsia"/>
        </w:rPr>
        <w:t>５　甲及び乙は、乙の希望に基づくスーパービジョンの課題及びテーマについて、スーパービジョン開始前に協議・決定し、覚書に記載することとする。</w:t>
      </w:r>
    </w:p>
    <w:p w14:paraId="4A8D1EA7" w14:textId="77777777" w:rsidR="005B15C3" w:rsidRPr="00853A25" w:rsidRDefault="005B15C3" w:rsidP="00641A84">
      <w:pPr>
        <w:ind w:firstLineChars="100" w:firstLine="210"/>
        <w:rPr>
          <w:rFonts w:ascii="ＭＳ 明朝" w:hAnsi="ＭＳ 明朝"/>
        </w:rPr>
      </w:pPr>
      <w:r w:rsidRPr="00853A25">
        <w:rPr>
          <w:rFonts w:ascii="ＭＳ 明朝" w:hAnsi="ＭＳ 明朝" w:hint="eastAsia"/>
        </w:rPr>
        <w:t>６　甲は乙に対し、適切なスーパービジョンを行うものとする。</w:t>
      </w:r>
    </w:p>
    <w:p w14:paraId="22DDBD11" w14:textId="77777777" w:rsidR="005B15C3" w:rsidRPr="00853A25" w:rsidRDefault="005B15C3" w:rsidP="00D82FB4">
      <w:pPr>
        <w:rPr>
          <w:rFonts w:ascii="ＭＳ 明朝" w:hAnsi="ＭＳ 明朝"/>
        </w:rPr>
      </w:pPr>
    </w:p>
    <w:p w14:paraId="2FAB0B32" w14:textId="77777777" w:rsidR="005B15C3" w:rsidRPr="00853A25" w:rsidRDefault="005B15C3" w:rsidP="00D82FB4">
      <w:pPr>
        <w:rPr>
          <w:rFonts w:ascii="ＭＳ 明朝" w:hAnsi="ＭＳ 明朝"/>
        </w:rPr>
      </w:pPr>
      <w:r w:rsidRPr="00853A25">
        <w:rPr>
          <w:rFonts w:ascii="ＭＳ 明朝" w:hAnsi="ＭＳ 明朝" w:hint="eastAsia"/>
        </w:rPr>
        <w:t>（機密の保持）</w:t>
      </w:r>
    </w:p>
    <w:p w14:paraId="4FD944B8" w14:textId="77777777" w:rsidR="005B15C3" w:rsidRPr="00853A25" w:rsidRDefault="005B15C3" w:rsidP="002E7808">
      <w:pPr>
        <w:ind w:leftChars="100" w:left="420" w:hangingChars="100" w:hanging="210"/>
        <w:rPr>
          <w:rFonts w:ascii="ＭＳ 明朝" w:hAnsi="ＭＳ 明朝"/>
        </w:rPr>
      </w:pPr>
      <w:r w:rsidRPr="00853A25">
        <w:rPr>
          <w:rFonts w:ascii="ＭＳ 明朝" w:hAnsi="ＭＳ 明朝" w:hint="eastAsia"/>
        </w:rPr>
        <w:t>第２条　甲及び乙は、スーパービジョンで扱う事例及びスーパービジョンの内容等のスーパービジョン</w:t>
      </w:r>
      <w:r>
        <w:rPr>
          <w:rFonts w:ascii="ＭＳ 明朝" w:hAnsi="ＭＳ 明朝" w:hint="eastAsia"/>
        </w:rPr>
        <w:t>の実施</w:t>
      </w:r>
      <w:r w:rsidRPr="00853A25">
        <w:rPr>
          <w:rFonts w:ascii="ＭＳ 明朝" w:hAnsi="ＭＳ 明朝" w:hint="eastAsia"/>
        </w:rPr>
        <w:t>中に知り得た個人情報及び機密の保持に関しては、</w:t>
      </w:r>
      <w:r>
        <w:rPr>
          <w:rFonts w:ascii="ＭＳ 明朝" w:hAnsi="ＭＳ 明朝" w:hint="eastAsia"/>
        </w:rPr>
        <w:t>社会福祉士及び介護福祉士法第46条（秘密保持義務）の規定</w:t>
      </w:r>
      <w:r w:rsidRPr="00853A25">
        <w:rPr>
          <w:rFonts w:ascii="ＭＳ 明朝" w:hAnsi="ＭＳ 明朝" w:hint="eastAsia"/>
        </w:rPr>
        <w:t>を遵守しなければならない。</w:t>
      </w:r>
    </w:p>
    <w:p w14:paraId="5D2E3297" w14:textId="77777777" w:rsidR="005B15C3" w:rsidRPr="00853A25" w:rsidRDefault="005B15C3" w:rsidP="002E7808">
      <w:pPr>
        <w:ind w:leftChars="100" w:left="420" w:hangingChars="100" w:hanging="210"/>
        <w:rPr>
          <w:rFonts w:ascii="ＭＳ 明朝" w:hAnsi="ＭＳ 明朝"/>
        </w:rPr>
      </w:pPr>
      <w:r w:rsidRPr="00853A25">
        <w:rPr>
          <w:rFonts w:ascii="ＭＳ 明朝" w:hAnsi="ＭＳ 明朝" w:hint="eastAsia"/>
        </w:rPr>
        <w:t>２　正当な理由のためスーパービジョンで得られた個人情報を他に知らせる場合は、</w:t>
      </w:r>
      <w:r>
        <w:rPr>
          <w:rFonts w:ascii="ＭＳ 明朝" w:hAnsi="ＭＳ 明朝" w:hint="eastAsia"/>
        </w:rPr>
        <w:t>所属するソーシャルワーカーの職能団体の</w:t>
      </w:r>
      <w:r w:rsidRPr="00853A25">
        <w:rPr>
          <w:rFonts w:ascii="ＭＳ 明朝" w:hAnsi="ＭＳ 明朝" w:hint="eastAsia"/>
        </w:rPr>
        <w:t>「倫理綱領」を遵守するものとする。</w:t>
      </w:r>
    </w:p>
    <w:p w14:paraId="5057AC56" w14:textId="77777777" w:rsidR="005B15C3" w:rsidRPr="00853A25" w:rsidRDefault="005B15C3" w:rsidP="00D82FB4">
      <w:pPr>
        <w:rPr>
          <w:rFonts w:ascii="ＭＳ 明朝" w:hAnsi="ＭＳ 明朝"/>
        </w:rPr>
      </w:pPr>
    </w:p>
    <w:p w14:paraId="4E7B4525" w14:textId="77777777" w:rsidR="005B15C3" w:rsidRPr="00853A25" w:rsidRDefault="005B15C3" w:rsidP="006D28B5">
      <w:pPr>
        <w:rPr>
          <w:rFonts w:ascii="ＭＳ 明朝" w:hAnsi="ＭＳ 明朝"/>
        </w:rPr>
      </w:pPr>
      <w:r w:rsidRPr="00853A25">
        <w:rPr>
          <w:rFonts w:ascii="ＭＳ 明朝" w:hAnsi="ＭＳ 明朝" w:hint="eastAsia"/>
        </w:rPr>
        <w:t>（事故の責任）</w:t>
      </w:r>
    </w:p>
    <w:p w14:paraId="6A18777A" w14:textId="77777777" w:rsidR="005B15C3" w:rsidRPr="00853A25" w:rsidRDefault="005B15C3" w:rsidP="006D28B5">
      <w:pPr>
        <w:ind w:leftChars="100" w:left="420" w:hangingChars="100" w:hanging="210"/>
        <w:rPr>
          <w:rFonts w:ascii="ＭＳ 明朝" w:hAnsi="ＭＳ 明朝"/>
          <w:color w:val="000000"/>
        </w:rPr>
      </w:pPr>
      <w:r w:rsidRPr="00853A25">
        <w:rPr>
          <w:rFonts w:ascii="ＭＳ 明朝" w:hAnsi="ＭＳ 明朝" w:hint="eastAsia"/>
        </w:rPr>
        <w:t xml:space="preserve">第３条　</w:t>
      </w:r>
      <w:r w:rsidRPr="00853A25">
        <w:rPr>
          <w:rFonts w:ascii="ＭＳ 明朝" w:hAnsi="ＭＳ 明朝" w:hint="eastAsia"/>
          <w:color w:val="000000"/>
        </w:rPr>
        <w:t>スーパービジョン中に、甲又は乙が第三者に損害を与えた場合、誠意をもって対応しなければならない。</w:t>
      </w:r>
    </w:p>
    <w:p w14:paraId="47AC77C2" w14:textId="77777777" w:rsidR="005B15C3" w:rsidRPr="00853A25" w:rsidRDefault="005B15C3" w:rsidP="00D82FB4">
      <w:pPr>
        <w:ind w:left="840"/>
        <w:rPr>
          <w:rFonts w:ascii="ＭＳ 明朝" w:hAnsi="ＭＳ 明朝"/>
        </w:rPr>
      </w:pPr>
    </w:p>
    <w:p w14:paraId="3E7B31A8" w14:textId="77777777" w:rsidR="005B15C3" w:rsidRPr="00853A25" w:rsidRDefault="005B15C3" w:rsidP="006D28B5">
      <w:pPr>
        <w:rPr>
          <w:rFonts w:ascii="ＭＳ 明朝" w:hAnsi="ＭＳ 明朝"/>
        </w:rPr>
      </w:pPr>
      <w:r w:rsidRPr="00853A25">
        <w:rPr>
          <w:rFonts w:ascii="ＭＳ 明朝" w:hAnsi="ＭＳ 明朝" w:hint="eastAsia"/>
        </w:rPr>
        <w:t>（スーパービジョン経費）</w:t>
      </w:r>
    </w:p>
    <w:p w14:paraId="172CCE41" w14:textId="417B01FF" w:rsidR="006D28B5" w:rsidRPr="00853A25" w:rsidRDefault="005B15C3" w:rsidP="006D28B5">
      <w:pPr>
        <w:ind w:leftChars="100" w:left="420" w:hangingChars="100" w:hanging="210"/>
        <w:rPr>
          <w:rFonts w:ascii="ＭＳ 明朝" w:hAnsi="ＭＳ 明朝"/>
        </w:rPr>
      </w:pPr>
      <w:r w:rsidRPr="00853A25">
        <w:rPr>
          <w:rFonts w:ascii="ＭＳ 明朝" w:hAnsi="ＭＳ 明朝" w:hint="eastAsia"/>
        </w:rPr>
        <w:t>第４条　スーパービジョンを</w:t>
      </w:r>
      <w:r>
        <w:rPr>
          <w:rFonts w:ascii="ＭＳ 明朝" w:hAnsi="ＭＳ 明朝" w:hint="eastAsia"/>
        </w:rPr>
        <w:t>実施する経費は30,000円とし、スーパービジョンを実施する前に乙が</w:t>
      </w:r>
      <w:r w:rsidR="006D28B5">
        <w:rPr>
          <w:rFonts w:ascii="ＭＳ 明朝" w:hAnsi="ＭＳ 明朝" w:hint="eastAsia"/>
        </w:rPr>
        <w:t>丙</w:t>
      </w:r>
      <w:r>
        <w:rPr>
          <w:rFonts w:ascii="ＭＳ 明朝" w:hAnsi="ＭＳ 明朝" w:hint="eastAsia"/>
        </w:rPr>
        <w:t>に支払う</w:t>
      </w:r>
      <w:r w:rsidRPr="00853A25">
        <w:rPr>
          <w:rFonts w:ascii="ＭＳ 明朝" w:hAnsi="ＭＳ 明朝" w:hint="eastAsia"/>
        </w:rPr>
        <w:t>。</w:t>
      </w:r>
    </w:p>
    <w:p w14:paraId="2CF14D62" w14:textId="77777777" w:rsidR="005B15C3" w:rsidRDefault="002F3527" w:rsidP="00D82FB4">
      <w:pPr>
        <w:ind w:left="210"/>
        <w:rPr>
          <w:rFonts w:ascii="ＭＳ 明朝" w:hAnsi="ＭＳ 明朝"/>
        </w:rPr>
      </w:pPr>
      <w:r>
        <w:rPr>
          <w:rFonts w:ascii="ＭＳ 明朝" w:hAnsi="ＭＳ 明朝" w:hint="eastAsia"/>
        </w:rPr>
        <w:t>２　乙</w:t>
      </w:r>
      <w:r w:rsidR="005B15C3">
        <w:rPr>
          <w:rFonts w:ascii="ＭＳ 明朝" w:hAnsi="ＭＳ 明朝" w:hint="eastAsia"/>
        </w:rPr>
        <w:t>は、次の経費を負担する</w:t>
      </w:r>
      <w:r w:rsidR="005B15C3" w:rsidRPr="00853A25">
        <w:rPr>
          <w:rFonts w:ascii="ＭＳ 明朝" w:hAnsi="ＭＳ 明朝" w:hint="eastAsia"/>
        </w:rPr>
        <w:t>。</w:t>
      </w:r>
    </w:p>
    <w:p w14:paraId="4032842A" w14:textId="77777777" w:rsidR="005B15C3" w:rsidRDefault="005B15C3" w:rsidP="00D82FB4">
      <w:pPr>
        <w:ind w:left="210"/>
        <w:rPr>
          <w:rFonts w:ascii="ＭＳ 明朝" w:hAnsi="ＭＳ 明朝"/>
        </w:rPr>
      </w:pPr>
      <w:r>
        <w:rPr>
          <w:rFonts w:ascii="ＭＳ 明朝" w:hAnsi="ＭＳ 明朝" w:hint="eastAsia"/>
        </w:rPr>
        <w:lastRenderedPageBreak/>
        <w:t>（１）スーパービジョンを実施する場所に関する費用</w:t>
      </w:r>
    </w:p>
    <w:p w14:paraId="6D0517BF" w14:textId="77777777" w:rsidR="005B15C3" w:rsidRDefault="005B15C3" w:rsidP="00D82FB4">
      <w:pPr>
        <w:ind w:left="210"/>
        <w:rPr>
          <w:rFonts w:ascii="ＭＳ 明朝" w:hAnsi="ＭＳ 明朝"/>
        </w:rPr>
      </w:pPr>
      <w:r>
        <w:rPr>
          <w:rFonts w:ascii="ＭＳ 明朝" w:hAnsi="ＭＳ 明朝" w:hint="eastAsia"/>
        </w:rPr>
        <w:t>（２）担当のスーパーバイザーの報酬及び交通費</w:t>
      </w:r>
    </w:p>
    <w:p w14:paraId="776CE814" w14:textId="77777777" w:rsidR="005B15C3" w:rsidRPr="005B15C3" w:rsidRDefault="005B15C3" w:rsidP="00D82FB4">
      <w:pPr>
        <w:ind w:left="210"/>
        <w:rPr>
          <w:rFonts w:ascii="ＭＳ 明朝" w:hAnsi="ＭＳ 明朝"/>
        </w:rPr>
      </w:pPr>
      <w:r>
        <w:rPr>
          <w:rFonts w:ascii="ＭＳ 明朝" w:hAnsi="ＭＳ 明朝" w:hint="eastAsia"/>
        </w:rPr>
        <w:t>（３）その他、必要な事務経費</w:t>
      </w:r>
    </w:p>
    <w:p w14:paraId="28104479" w14:textId="77777777" w:rsidR="005B15C3" w:rsidRPr="00853A25" w:rsidRDefault="005B15C3" w:rsidP="00D82FB4">
      <w:pPr>
        <w:rPr>
          <w:rFonts w:ascii="ＭＳ 明朝" w:hAnsi="ＭＳ 明朝"/>
        </w:rPr>
      </w:pPr>
    </w:p>
    <w:p w14:paraId="131F9D84" w14:textId="77777777" w:rsidR="005B15C3" w:rsidRPr="00853A25" w:rsidRDefault="005B15C3" w:rsidP="00D82FB4">
      <w:pPr>
        <w:rPr>
          <w:rFonts w:ascii="ＭＳ 明朝" w:hAnsi="ＭＳ 明朝"/>
        </w:rPr>
      </w:pPr>
      <w:r w:rsidRPr="00853A25">
        <w:rPr>
          <w:rFonts w:ascii="ＭＳ 明朝" w:hAnsi="ＭＳ 明朝" w:hint="eastAsia"/>
        </w:rPr>
        <w:t>（</w:t>
      </w:r>
      <w:r w:rsidRPr="00853A25">
        <w:rPr>
          <w:rFonts w:ascii="ＭＳ 明朝" w:hAnsi="ＭＳ 明朝" w:cs="ＭＳ 明朝" w:hint="eastAsia"/>
          <w:color w:val="000000"/>
          <w:kern w:val="0"/>
        </w:rPr>
        <w:t>信義誠実）</w:t>
      </w:r>
    </w:p>
    <w:p w14:paraId="3EEA9656" w14:textId="77777777" w:rsidR="005B15C3" w:rsidRPr="00853A25" w:rsidRDefault="005B15C3" w:rsidP="000C56FF">
      <w:pPr>
        <w:overflowPunct w:val="0"/>
        <w:ind w:firstLineChars="100" w:firstLine="210"/>
        <w:textAlignment w:val="baseline"/>
        <w:rPr>
          <w:rFonts w:ascii="ＭＳ 明朝" w:hAnsi="ＭＳ 明朝"/>
          <w:color w:val="000000"/>
          <w:spacing w:val="2"/>
          <w:kern w:val="0"/>
        </w:rPr>
      </w:pPr>
      <w:r w:rsidRPr="00853A25">
        <w:rPr>
          <w:rFonts w:ascii="ＭＳ 明朝" w:hAnsi="ＭＳ 明朝" w:cs="ＭＳ 明朝" w:hint="eastAsia"/>
          <w:color w:val="000000"/>
          <w:kern w:val="0"/>
        </w:rPr>
        <w:t>第５条　甲及び乙は、信義誠実の原則を尊び、本契約を履行するものとする。</w:t>
      </w:r>
    </w:p>
    <w:p w14:paraId="489642B9" w14:textId="77777777" w:rsidR="005B15C3" w:rsidRPr="00853A25" w:rsidRDefault="005B15C3" w:rsidP="00D82FB4">
      <w:pPr>
        <w:rPr>
          <w:rFonts w:ascii="ＭＳ 明朝" w:hAnsi="ＭＳ 明朝"/>
        </w:rPr>
      </w:pPr>
    </w:p>
    <w:p w14:paraId="478A991C" w14:textId="77777777" w:rsidR="005B15C3" w:rsidRPr="00853A25" w:rsidRDefault="005B15C3" w:rsidP="000C56FF">
      <w:pPr>
        <w:rPr>
          <w:rFonts w:ascii="ＭＳ 明朝" w:hAnsi="ＭＳ 明朝"/>
        </w:rPr>
      </w:pPr>
      <w:r w:rsidRPr="00853A25">
        <w:rPr>
          <w:rFonts w:ascii="ＭＳ 明朝" w:hAnsi="ＭＳ 明朝" w:hint="eastAsia"/>
        </w:rPr>
        <w:t>（契約の変更・解除）</w:t>
      </w:r>
    </w:p>
    <w:p w14:paraId="2B20A236" w14:textId="77777777" w:rsidR="005B15C3" w:rsidRPr="00853A25" w:rsidRDefault="005B15C3" w:rsidP="00D82FB4">
      <w:pPr>
        <w:ind w:left="210"/>
        <w:rPr>
          <w:rFonts w:ascii="ＭＳ 明朝" w:hAnsi="ＭＳ 明朝"/>
        </w:rPr>
      </w:pPr>
      <w:r w:rsidRPr="00853A25">
        <w:rPr>
          <w:rFonts w:ascii="ＭＳ 明朝" w:hAnsi="ＭＳ 明朝" w:hint="eastAsia"/>
        </w:rPr>
        <w:t>第６条　甲及び乙は、この契約の履行を中止、または契約</w:t>
      </w:r>
      <w:r>
        <w:rPr>
          <w:rFonts w:ascii="ＭＳ 明朝" w:hAnsi="ＭＳ 明朝" w:hint="eastAsia"/>
        </w:rPr>
        <w:t>内容</w:t>
      </w:r>
      <w:r w:rsidRPr="00853A25">
        <w:rPr>
          <w:rFonts w:ascii="ＭＳ 明朝" w:hAnsi="ＭＳ 明朝" w:hint="eastAsia"/>
        </w:rPr>
        <w:t>を変更し、もしくはこれを解除する必要を生じた場合は、甲、乙</w:t>
      </w:r>
      <w:r w:rsidR="000C56FF">
        <w:rPr>
          <w:rFonts w:ascii="ＭＳ 明朝" w:hAnsi="ＭＳ 明朝" w:hint="eastAsia"/>
        </w:rPr>
        <w:t>、丙</w:t>
      </w:r>
      <w:r w:rsidRPr="00853A25">
        <w:rPr>
          <w:rFonts w:ascii="ＭＳ 明朝" w:hAnsi="ＭＳ 明朝" w:hint="eastAsia"/>
        </w:rPr>
        <w:t>協議により決する。</w:t>
      </w:r>
    </w:p>
    <w:p w14:paraId="1DFBBFB2" w14:textId="77777777" w:rsidR="005B15C3" w:rsidRPr="00853A25" w:rsidRDefault="005B15C3" w:rsidP="00D82FB4">
      <w:pPr>
        <w:rPr>
          <w:rFonts w:ascii="ＭＳ 明朝" w:hAnsi="ＭＳ 明朝"/>
          <w:u w:val="single"/>
        </w:rPr>
      </w:pPr>
    </w:p>
    <w:p w14:paraId="5DF5CD7A" w14:textId="77777777" w:rsidR="005B15C3" w:rsidRPr="00853A25" w:rsidRDefault="005B15C3" w:rsidP="00D82FB4">
      <w:pPr>
        <w:rPr>
          <w:rFonts w:ascii="ＭＳ 明朝" w:hAnsi="ＭＳ 明朝"/>
        </w:rPr>
      </w:pPr>
      <w:r w:rsidRPr="00853A25">
        <w:rPr>
          <w:rFonts w:ascii="ＭＳ 明朝" w:hAnsi="ＭＳ 明朝" w:hint="eastAsia"/>
        </w:rPr>
        <w:t>（補足）</w:t>
      </w:r>
    </w:p>
    <w:p w14:paraId="39D8BBE7" w14:textId="77777777" w:rsidR="005B15C3" w:rsidRPr="00853A25" w:rsidRDefault="005B15C3" w:rsidP="00D82FB4">
      <w:pPr>
        <w:ind w:left="210"/>
        <w:rPr>
          <w:rFonts w:ascii="ＭＳ 明朝" w:hAnsi="ＭＳ 明朝"/>
        </w:rPr>
      </w:pPr>
      <w:r w:rsidRPr="00853A25">
        <w:rPr>
          <w:rFonts w:ascii="ＭＳ 明朝" w:hAnsi="ＭＳ 明朝" w:hint="eastAsia"/>
        </w:rPr>
        <w:t>第７条　この契約の履行に関し、定めのない事項の取り扱い及び解釈上の疑義を生じた場合の取り扱いについては、その都度、甲、乙</w:t>
      </w:r>
      <w:r w:rsidR="00384275">
        <w:rPr>
          <w:rFonts w:ascii="ＭＳ 明朝" w:hAnsi="ＭＳ 明朝" w:hint="eastAsia"/>
        </w:rPr>
        <w:t>、丙</w:t>
      </w:r>
      <w:r w:rsidRPr="00853A25">
        <w:rPr>
          <w:rFonts w:ascii="ＭＳ 明朝" w:hAnsi="ＭＳ 明朝" w:hint="eastAsia"/>
        </w:rPr>
        <w:t>協議により決する。</w:t>
      </w:r>
    </w:p>
    <w:p w14:paraId="4AAD6D0D" w14:textId="77777777" w:rsidR="005B15C3" w:rsidRPr="00853A25" w:rsidRDefault="005B15C3" w:rsidP="00D82FB4">
      <w:pPr>
        <w:rPr>
          <w:rFonts w:ascii="ＭＳ 明朝" w:hAnsi="ＭＳ 明朝"/>
        </w:rPr>
      </w:pPr>
    </w:p>
    <w:p w14:paraId="7A3D6748" w14:textId="27085AAC" w:rsidR="005B15C3" w:rsidRPr="00853A25" w:rsidRDefault="005B15C3" w:rsidP="00D82FB4">
      <w:pPr>
        <w:rPr>
          <w:rFonts w:ascii="ＭＳ 明朝" w:hAnsi="ＭＳ 明朝"/>
        </w:rPr>
      </w:pPr>
      <w:r w:rsidRPr="00853A25">
        <w:rPr>
          <w:rFonts w:ascii="ＭＳ 明朝" w:hAnsi="ＭＳ 明朝" w:hint="eastAsia"/>
        </w:rPr>
        <w:t>以上、契約の証として、本契約書を</w:t>
      </w:r>
      <w:r w:rsidR="00384275">
        <w:rPr>
          <w:rFonts w:ascii="ＭＳ 明朝" w:hAnsi="ＭＳ 明朝" w:hint="eastAsia"/>
        </w:rPr>
        <w:t>３</w:t>
      </w:r>
      <w:r w:rsidRPr="00853A25">
        <w:rPr>
          <w:rFonts w:ascii="ＭＳ 明朝" w:hAnsi="ＭＳ 明朝" w:hint="eastAsia"/>
        </w:rPr>
        <w:t>通作成し、甲</w:t>
      </w:r>
      <w:r w:rsidR="00384275">
        <w:rPr>
          <w:rFonts w:ascii="ＭＳ 明朝" w:hAnsi="ＭＳ 明朝" w:hint="eastAsia"/>
        </w:rPr>
        <w:t>、</w:t>
      </w:r>
      <w:r w:rsidRPr="00853A25">
        <w:rPr>
          <w:rFonts w:ascii="ＭＳ 明朝" w:hAnsi="ＭＳ 明朝" w:hint="eastAsia"/>
        </w:rPr>
        <w:t>乙</w:t>
      </w:r>
      <w:r w:rsidR="00384275">
        <w:rPr>
          <w:rFonts w:ascii="ＭＳ 明朝" w:hAnsi="ＭＳ 明朝" w:hint="eastAsia"/>
        </w:rPr>
        <w:t>、丙</w:t>
      </w:r>
      <w:r w:rsidRPr="00853A25">
        <w:rPr>
          <w:rFonts w:ascii="ＭＳ 明朝" w:hAnsi="ＭＳ 明朝" w:hint="eastAsia"/>
        </w:rPr>
        <w:t>それぞれ記名捺印の上、各１通を保有する。</w:t>
      </w:r>
    </w:p>
    <w:p w14:paraId="20B03403" w14:textId="77777777" w:rsidR="005B15C3" w:rsidRPr="00853A25" w:rsidRDefault="005B15C3" w:rsidP="00D82FB4">
      <w:pPr>
        <w:rPr>
          <w:rFonts w:ascii="ＭＳ 明朝" w:hAnsi="ＭＳ 明朝"/>
        </w:rPr>
      </w:pPr>
    </w:p>
    <w:p w14:paraId="22C81E80" w14:textId="77777777" w:rsidR="005B15C3" w:rsidRPr="00853A25" w:rsidRDefault="005B15C3" w:rsidP="00D82FB4">
      <w:pPr>
        <w:rPr>
          <w:rFonts w:ascii="ＭＳ 明朝" w:hAnsi="ＭＳ 明朝"/>
        </w:rPr>
      </w:pPr>
      <w:r w:rsidRPr="00853A25">
        <w:rPr>
          <w:rFonts w:ascii="ＭＳ 明朝" w:hAnsi="ＭＳ 明朝" w:hint="eastAsia"/>
        </w:rPr>
        <w:t xml:space="preserve">　</w:t>
      </w:r>
    </w:p>
    <w:p w14:paraId="7246CBF2" w14:textId="271D3AF5" w:rsidR="005B15C3" w:rsidRDefault="00B57E73" w:rsidP="00B57E73">
      <w:pPr>
        <w:ind w:leftChars="1800" w:left="3780"/>
        <w:rPr>
          <w:rFonts w:ascii="ＭＳ 明朝" w:hAnsi="ＭＳ 明朝"/>
        </w:rPr>
      </w:pPr>
      <w:r>
        <w:rPr>
          <w:rFonts w:ascii="ＭＳ 明朝" w:hAnsi="ＭＳ 明朝" w:hint="eastAsia"/>
        </w:rPr>
        <w:t>２０２</w:t>
      </w:r>
      <w:r w:rsidR="00CA1A67">
        <w:rPr>
          <w:rFonts w:ascii="ＭＳ 明朝" w:hAnsi="ＭＳ 明朝" w:hint="eastAsia"/>
        </w:rPr>
        <w:t>４</w:t>
      </w:r>
      <w:r w:rsidR="005B15C3" w:rsidRPr="00853A25">
        <w:rPr>
          <w:rFonts w:ascii="ＭＳ 明朝" w:hAnsi="ＭＳ 明朝" w:hint="eastAsia"/>
        </w:rPr>
        <w:t>年　　月　　日</w:t>
      </w:r>
    </w:p>
    <w:p w14:paraId="6EB83A2B" w14:textId="77777777" w:rsidR="00D2635B" w:rsidRPr="00853A25" w:rsidRDefault="00D2635B" w:rsidP="00D2635B">
      <w:pPr>
        <w:ind w:firstLineChars="2100" w:firstLine="4410"/>
        <w:rPr>
          <w:rFonts w:ascii="ＭＳ 明朝" w:hAnsi="ＭＳ 明朝"/>
        </w:rPr>
      </w:pPr>
    </w:p>
    <w:p w14:paraId="59E1E486" w14:textId="77777777" w:rsidR="00D2635B" w:rsidRDefault="00D2635B" w:rsidP="003D499C">
      <w:pPr>
        <w:ind w:leftChars="2430" w:left="5103"/>
        <w:rPr>
          <w:rFonts w:ascii="ＭＳ 明朝" w:hAnsi="ＭＳ 明朝"/>
        </w:rPr>
      </w:pPr>
      <w:r>
        <w:rPr>
          <w:rFonts w:ascii="ＭＳ 明朝" w:hAnsi="ＭＳ 明朝" w:hint="eastAsia"/>
        </w:rPr>
        <w:t>（スーパーバイザー）</w:t>
      </w:r>
    </w:p>
    <w:p w14:paraId="04736729" w14:textId="77777777" w:rsidR="00D2635B" w:rsidRDefault="00D2635B" w:rsidP="003D499C">
      <w:pPr>
        <w:ind w:leftChars="2430" w:left="5103"/>
        <w:rPr>
          <w:rFonts w:ascii="ＭＳ 明朝" w:hAnsi="ＭＳ 明朝"/>
        </w:rPr>
      </w:pPr>
      <w:r>
        <w:rPr>
          <w:rFonts w:ascii="ＭＳ 明朝" w:hAnsi="ＭＳ 明朝" w:hint="eastAsia"/>
        </w:rPr>
        <w:t>甲　住所</w:t>
      </w:r>
    </w:p>
    <w:p w14:paraId="49FD6A6A" w14:textId="77777777" w:rsidR="00D2635B" w:rsidRDefault="00D2635B" w:rsidP="003D499C">
      <w:pPr>
        <w:ind w:leftChars="2430" w:left="5103"/>
        <w:rPr>
          <w:rFonts w:ascii="ＭＳ 明朝" w:hAnsi="ＭＳ 明朝"/>
        </w:rPr>
      </w:pPr>
    </w:p>
    <w:p w14:paraId="338AC5A2" w14:textId="77777777" w:rsidR="003D499C" w:rsidRDefault="00D2635B" w:rsidP="003D499C">
      <w:pPr>
        <w:ind w:leftChars="2430" w:left="5103"/>
        <w:rPr>
          <w:rFonts w:ascii="ＭＳ 明朝" w:hAnsi="ＭＳ 明朝"/>
        </w:rPr>
      </w:pPr>
      <w:r>
        <w:rPr>
          <w:rFonts w:ascii="ＭＳ 明朝" w:hAnsi="ＭＳ 明朝" w:hint="eastAsia"/>
        </w:rPr>
        <w:t>氏名　　　　　　　　　　　　　㊞</w:t>
      </w:r>
    </w:p>
    <w:p w14:paraId="5E3482B7" w14:textId="77777777" w:rsidR="003D499C" w:rsidRDefault="003D499C" w:rsidP="003D499C">
      <w:pPr>
        <w:rPr>
          <w:rFonts w:ascii="ＭＳ 明朝" w:hAnsi="ＭＳ 明朝"/>
        </w:rPr>
      </w:pPr>
    </w:p>
    <w:p w14:paraId="03C67E52" w14:textId="4C3DCC75" w:rsidR="003D499C" w:rsidRDefault="003D499C" w:rsidP="003D499C">
      <w:pPr>
        <w:ind w:leftChars="2430" w:left="5103"/>
        <w:rPr>
          <w:rFonts w:ascii="ＭＳ 明朝" w:hAnsi="ＭＳ 明朝"/>
        </w:rPr>
      </w:pPr>
      <w:r>
        <w:rPr>
          <w:rFonts w:ascii="ＭＳ 明朝" w:hAnsi="ＭＳ 明朝" w:hint="eastAsia"/>
        </w:rPr>
        <w:t>（スーパーバイジー）</w:t>
      </w:r>
    </w:p>
    <w:p w14:paraId="70E8D2EC" w14:textId="34B037E7" w:rsidR="003D499C" w:rsidRDefault="003D499C" w:rsidP="003D499C">
      <w:pPr>
        <w:ind w:leftChars="2430" w:left="5103"/>
        <w:rPr>
          <w:rFonts w:ascii="ＭＳ 明朝" w:hAnsi="ＭＳ 明朝"/>
        </w:rPr>
      </w:pPr>
      <w:r>
        <w:rPr>
          <w:rFonts w:ascii="ＭＳ 明朝" w:hAnsi="ＭＳ 明朝" w:hint="eastAsia"/>
        </w:rPr>
        <w:t>乙　住所</w:t>
      </w:r>
    </w:p>
    <w:p w14:paraId="2EF09E59" w14:textId="77777777" w:rsidR="003D499C" w:rsidRDefault="003D499C" w:rsidP="003D499C">
      <w:pPr>
        <w:ind w:leftChars="2430" w:left="5103"/>
        <w:rPr>
          <w:rFonts w:ascii="ＭＳ 明朝" w:hAnsi="ＭＳ 明朝"/>
        </w:rPr>
      </w:pPr>
    </w:p>
    <w:p w14:paraId="5FF7847D" w14:textId="77777777" w:rsidR="003D499C" w:rsidRDefault="003D499C" w:rsidP="003D499C">
      <w:pPr>
        <w:ind w:leftChars="2430" w:left="5103"/>
        <w:rPr>
          <w:rFonts w:ascii="ＭＳ 明朝" w:hAnsi="ＭＳ 明朝"/>
        </w:rPr>
      </w:pPr>
      <w:r>
        <w:rPr>
          <w:rFonts w:ascii="ＭＳ 明朝" w:hAnsi="ＭＳ 明朝" w:hint="eastAsia"/>
        </w:rPr>
        <w:t>氏名　　　　　　　　　　　　　㊞</w:t>
      </w:r>
    </w:p>
    <w:p w14:paraId="0A22D9B3" w14:textId="2A27C1B3" w:rsidR="005B15C3" w:rsidRPr="00853A25" w:rsidRDefault="005B15C3" w:rsidP="003D499C">
      <w:pPr>
        <w:rPr>
          <w:rFonts w:ascii="ＭＳ 明朝" w:hAnsi="ＭＳ 明朝"/>
        </w:rPr>
      </w:pPr>
    </w:p>
    <w:p w14:paraId="1E3BE8B8" w14:textId="243EF80C" w:rsidR="00D2635B" w:rsidRPr="00853A25" w:rsidRDefault="003D499C" w:rsidP="00843FF7">
      <w:pPr>
        <w:ind w:leftChars="2430" w:left="5103"/>
        <w:rPr>
          <w:rFonts w:ascii="ＭＳ 明朝" w:hAnsi="ＭＳ 明朝"/>
        </w:rPr>
      </w:pPr>
      <w:r>
        <w:rPr>
          <w:rFonts w:ascii="ＭＳ 明朝" w:hAnsi="ＭＳ 明朝" w:hint="eastAsia"/>
        </w:rPr>
        <w:t>（</w:t>
      </w:r>
      <w:r w:rsidR="00080B04">
        <w:rPr>
          <w:rFonts w:ascii="ＭＳ 明朝" w:hAnsi="ＭＳ 明朝" w:hint="eastAsia"/>
        </w:rPr>
        <w:t>一般社団法人　宮崎</w:t>
      </w:r>
      <w:r w:rsidR="00D2635B">
        <w:rPr>
          <w:rFonts w:ascii="ＭＳ 明朝" w:hAnsi="ＭＳ 明朝" w:hint="eastAsia"/>
        </w:rPr>
        <w:t>県社会福祉士会</w:t>
      </w:r>
      <w:r>
        <w:rPr>
          <w:rFonts w:ascii="ＭＳ 明朝" w:hAnsi="ＭＳ 明朝" w:hint="eastAsia"/>
        </w:rPr>
        <w:t>）</w:t>
      </w:r>
    </w:p>
    <w:p w14:paraId="209A590C" w14:textId="26004DFD" w:rsidR="003D499C" w:rsidRDefault="00D2635B" w:rsidP="00080B04">
      <w:pPr>
        <w:ind w:leftChars="2430" w:left="6153" w:hangingChars="500" w:hanging="1050"/>
        <w:rPr>
          <w:rFonts w:ascii="ＭＳ 明朝" w:hAnsi="ＭＳ 明朝"/>
          <w:sz w:val="20"/>
          <w:szCs w:val="20"/>
        </w:rPr>
      </w:pPr>
      <w:r>
        <w:rPr>
          <w:rFonts w:ascii="ＭＳ 明朝" w:hAnsi="ＭＳ 明朝" w:hint="eastAsia"/>
        </w:rPr>
        <w:t>丙</w:t>
      </w:r>
      <w:r w:rsidRPr="00853A25">
        <w:rPr>
          <w:rFonts w:ascii="ＭＳ 明朝" w:hAnsi="ＭＳ 明朝" w:hint="eastAsia"/>
        </w:rPr>
        <w:t xml:space="preserve">　住所</w:t>
      </w:r>
      <w:r w:rsidR="003D499C">
        <w:rPr>
          <w:rFonts w:ascii="ＭＳ 明朝" w:hAnsi="ＭＳ 明朝" w:hint="eastAsia"/>
        </w:rPr>
        <w:t xml:space="preserve">　</w:t>
      </w:r>
      <w:r w:rsidR="00080B04" w:rsidRPr="00080B04">
        <w:rPr>
          <w:rFonts w:ascii="ＭＳ 明朝" w:hAnsi="ＭＳ 明朝" w:hint="eastAsia"/>
        </w:rPr>
        <w:t>宮崎市原町</w:t>
      </w:r>
      <w:r w:rsidR="00080B04" w:rsidRPr="00080B04">
        <w:rPr>
          <w:rFonts w:hint="eastAsia"/>
        </w:rPr>
        <w:t>2</w:t>
      </w:r>
      <w:r w:rsidR="00080B04" w:rsidRPr="00080B04">
        <w:rPr>
          <w:rFonts w:hint="eastAsia"/>
        </w:rPr>
        <w:t>－</w:t>
      </w:r>
      <w:r w:rsidR="00080B04" w:rsidRPr="00080B04">
        <w:rPr>
          <w:rFonts w:hint="eastAsia"/>
        </w:rPr>
        <w:t>22</w:t>
      </w:r>
      <w:r w:rsidR="00080B04" w:rsidRPr="00080B04">
        <w:rPr>
          <w:rFonts w:hint="eastAsia"/>
        </w:rPr>
        <w:br/>
      </w:r>
      <w:r w:rsidR="00080B04" w:rsidRPr="00080B04">
        <w:rPr>
          <w:rFonts w:hint="eastAsia"/>
        </w:rPr>
        <w:t>宮崎県総合福祉センター</w:t>
      </w:r>
      <w:r w:rsidR="00080B04" w:rsidRPr="00080B04">
        <w:rPr>
          <w:rFonts w:hint="eastAsia"/>
        </w:rPr>
        <w:br/>
      </w:r>
      <w:r w:rsidR="00080B04" w:rsidRPr="00080B04">
        <w:rPr>
          <w:rFonts w:hint="eastAsia"/>
        </w:rPr>
        <w:t>人材研修館内</w:t>
      </w:r>
    </w:p>
    <w:p w14:paraId="5B85BCBA" w14:textId="0491F58C" w:rsidR="00843FF7" w:rsidRDefault="00080B04" w:rsidP="00843FF7">
      <w:pPr>
        <w:ind w:leftChars="2430" w:left="5103" w:firstLineChars="200" w:firstLine="420"/>
        <w:rPr>
          <w:rFonts w:ascii="ＭＳ 明朝" w:hAnsi="ＭＳ 明朝"/>
        </w:rPr>
      </w:pPr>
      <w:r>
        <w:rPr>
          <w:rFonts w:ascii="ＭＳ 明朝" w:hAnsi="ＭＳ 明朝" w:hint="eastAsia"/>
        </w:rPr>
        <w:t>一般社団法人　宮崎</w:t>
      </w:r>
      <w:r w:rsidR="00843FF7">
        <w:rPr>
          <w:rFonts w:ascii="ＭＳ 明朝" w:hAnsi="ＭＳ 明朝" w:hint="eastAsia"/>
        </w:rPr>
        <w:t>県社会福祉士会</w:t>
      </w:r>
    </w:p>
    <w:p w14:paraId="3FC28369" w14:textId="5CC7DD0A" w:rsidR="00080B04" w:rsidRDefault="00625790" w:rsidP="00625790">
      <w:pPr>
        <w:ind w:firstLineChars="3250" w:firstLine="6825"/>
        <w:rPr>
          <w:rFonts w:ascii="ＭＳ 明朝" w:hAnsi="ＭＳ 明朝"/>
        </w:rPr>
      </w:pPr>
      <w:r>
        <w:rPr>
          <w:rFonts w:ascii="ＭＳ 明朝" w:hAnsi="ＭＳ 明朝" w:hint="eastAsia"/>
        </w:rPr>
        <w:t>代表理事　川﨑　順子</w:t>
      </w:r>
    </w:p>
    <w:p w14:paraId="5DD9C883" w14:textId="278E7213" w:rsidR="00625790" w:rsidRDefault="00625790" w:rsidP="00625790">
      <w:pPr>
        <w:ind w:firstLineChars="3250" w:firstLine="6825"/>
        <w:rPr>
          <w:rFonts w:ascii="ＭＳ 明朝" w:hAnsi="ＭＳ 明朝" w:hint="eastAsia"/>
        </w:rPr>
      </w:pPr>
      <w:r>
        <w:rPr>
          <w:rFonts w:ascii="ＭＳ 明朝" w:hAnsi="ＭＳ 明朝" w:hint="eastAsia"/>
        </w:rPr>
        <w:t>担当理事　吉田　麻美</w:t>
      </w:r>
    </w:p>
    <w:p w14:paraId="0C03BF39" w14:textId="56AC9AA7" w:rsidR="00E4660B" w:rsidRPr="005B15C3" w:rsidRDefault="00843FF7" w:rsidP="00625790">
      <w:pPr>
        <w:ind w:firstLineChars="2950" w:firstLine="6195"/>
      </w:pPr>
      <w:r>
        <w:rPr>
          <w:rFonts w:ascii="ＭＳ 明朝" w:hAnsi="ＭＳ 明朝" w:hint="eastAsia"/>
        </w:rPr>
        <w:t xml:space="preserve">　</w:t>
      </w:r>
      <w:r w:rsidR="00D97CAE">
        <w:rPr>
          <w:rFonts w:ascii="ＭＳ 明朝" w:hAnsi="ＭＳ 明朝" w:hint="eastAsia"/>
        </w:rPr>
        <w:t xml:space="preserve">　 </w:t>
      </w:r>
      <w:r w:rsidR="00080B04">
        <w:rPr>
          <w:rFonts w:ascii="ＭＳ 明朝" w:hAnsi="ＭＳ 明朝" w:hint="eastAsia"/>
        </w:rPr>
        <w:t xml:space="preserve">　　　　　　　　 </w:t>
      </w:r>
      <w:r w:rsidR="00D2635B">
        <w:rPr>
          <w:rFonts w:ascii="ＭＳ 明朝" w:hAnsi="ＭＳ 明朝" w:hint="eastAsia"/>
        </w:rPr>
        <w:t>㊞</w:t>
      </w:r>
    </w:p>
    <w:sectPr w:rsidR="00E4660B" w:rsidRPr="005B15C3" w:rsidSect="009F022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A2B24" w14:textId="77777777" w:rsidR="001A0B80" w:rsidRDefault="001A0B80" w:rsidP="00B3720C">
      <w:r>
        <w:separator/>
      </w:r>
    </w:p>
  </w:endnote>
  <w:endnote w:type="continuationSeparator" w:id="0">
    <w:p w14:paraId="32FB0D97" w14:textId="77777777" w:rsidR="001A0B80" w:rsidRDefault="001A0B80" w:rsidP="00B3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9D341" w14:textId="77777777" w:rsidR="001A0B80" w:rsidRDefault="001A0B80" w:rsidP="00B3720C">
      <w:r>
        <w:separator/>
      </w:r>
    </w:p>
  </w:footnote>
  <w:footnote w:type="continuationSeparator" w:id="0">
    <w:p w14:paraId="78387159" w14:textId="77777777" w:rsidR="001A0B80" w:rsidRDefault="001A0B80" w:rsidP="00B37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5C3"/>
    <w:rsid w:val="000322B6"/>
    <w:rsid w:val="00080B04"/>
    <w:rsid w:val="000C56FF"/>
    <w:rsid w:val="001275E9"/>
    <w:rsid w:val="00132F95"/>
    <w:rsid w:val="00160391"/>
    <w:rsid w:val="001A0B80"/>
    <w:rsid w:val="002E7808"/>
    <w:rsid w:val="002F3527"/>
    <w:rsid w:val="00300979"/>
    <w:rsid w:val="00384275"/>
    <w:rsid w:val="003D499C"/>
    <w:rsid w:val="003D736C"/>
    <w:rsid w:val="004D6315"/>
    <w:rsid w:val="004F4519"/>
    <w:rsid w:val="005B15C3"/>
    <w:rsid w:val="00625790"/>
    <w:rsid w:val="00640AA6"/>
    <w:rsid w:val="00641A84"/>
    <w:rsid w:val="006D28B5"/>
    <w:rsid w:val="007318DF"/>
    <w:rsid w:val="007B5EB9"/>
    <w:rsid w:val="00843FF7"/>
    <w:rsid w:val="008D371A"/>
    <w:rsid w:val="009F022B"/>
    <w:rsid w:val="009F64C1"/>
    <w:rsid w:val="00A43608"/>
    <w:rsid w:val="00AF5ECA"/>
    <w:rsid w:val="00B3720C"/>
    <w:rsid w:val="00B57E73"/>
    <w:rsid w:val="00B830DF"/>
    <w:rsid w:val="00BA1B04"/>
    <w:rsid w:val="00BD2089"/>
    <w:rsid w:val="00C90AA4"/>
    <w:rsid w:val="00CA1A67"/>
    <w:rsid w:val="00D2635B"/>
    <w:rsid w:val="00D54DB8"/>
    <w:rsid w:val="00D82FB4"/>
    <w:rsid w:val="00D97CAE"/>
    <w:rsid w:val="00E4660B"/>
    <w:rsid w:val="00EC6DA5"/>
    <w:rsid w:val="00F2324D"/>
    <w:rsid w:val="00F40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77502F"/>
  <w15:docId w15:val="{1A9408D5-1DFF-437E-8DED-81090E07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C3"/>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20C"/>
    <w:pPr>
      <w:tabs>
        <w:tab w:val="center" w:pos="4252"/>
        <w:tab w:val="right" w:pos="8504"/>
      </w:tabs>
      <w:snapToGrid w:val="0"/>
    </w:pPr>
  </w:style>
  <w:style w:type="character" w:customStyle="1" w:styleId="a4">
    <w:name w:val="ヘッダー (文字)"/>
    <w:basedOn w:val="a0"/>
    <w:link w:val="a3"/>
    <w:uiPriority w:val="99"/>
    <w:rsid w:val="00B3720C"/>
    <w:rPr>
      <w:rFonts w:ascii="Century" w:eastAsia="ＭＳ 明朝" w:hAnsi="Century" w:cs="Century"/>
      <w:szCs w:val="21"/>
    </w:rPr>
  </w:style>
  <w:style w:type="paragraph" w:styleId="a5">
    <w:name w:val="footer"/>
    <w:basedOn w:val="a"/>
    <w:link w:val="a6"/>
    <w:uiPriority w:val="99"/>
    <w:unhideWhenUsed/>
    <w:rsid w:val="00B3720C"/>
    <w:pPr>
      <w:tabs>
        <w:tab w:val="center" w:pos="4252"/>
        <w:tab w:val="right" w:pos="8504"/>
      </w:tabs>
      <w:snapToGrid w:val="0"/>
    </w:pPr>
  </w:style>
  <w:style w:type="character" w:customStyle="1" w:styleId="a6">
    <w:name w:val="フッター (文字)"/>
    <w:basedOn w:val="a0"/>
    <w:link w:val="a5"/>
    <w:uiPriority w:val="99"/>
    <w:rsid w:val="00B3720C"/>
    <w:rPr>
      <w:rFonts w:ascii="Century" w:eastAsia="ＭＳ 明朝" w:hAnsi="Century" w:cs="Century"/>
      <w:szCs w:val="21"/>
    </w:rPr>
  </w:style>
  <w:style w:type="paragraph" w:styleId="a7">
    <w:name w:val="Balloon Text"/>
    <w:basedOn w:val="a"/>
    <w:link w:val="a8"/>
    <w:uiPriority w:val="99"/>
    <w:semiHidden/>
    <w:unhideWhenUsed/>
    <w:rsid w:val="00D82F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2FB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6D28B5"/>
    <w:rPr>
      <w:sz w:val="18"/>
      <w:szCs w:val="18"/>
    </w:rPr>
  </w:style>
  <w:style w:type="paragraph" w:styleId="aa">
    <w:name w:val="annotation text"/>
    <w:basedOn w:val="a"/>
    <w:link w:val="ab"/>
    <w:uiPriority w:val="99"/>
    <w:semiHidden/>
    <w:unhideWhenUsed/>
    <w:rsid w:val="006D28B5"/>
    <w:pPr>
      <w:jc w:val="left"/>
    </w:pPr>
  </w:style>
  <w:style w:type="character" w:customStyle="1" w:styleId="ab">
    <w:name w:val="コメント文字列 (文字)"/>
    <w:basedOn w:val="a0"/>
    <w:link w:val="aa"/>
    <w:uiPriority w:val="99"/>
    <w:semiHidden/>
    <w:rsid w:val="006D28B5"/>
    <w:rPr>
      <w:rFonts w:ascii="Century" w:eastAsia="ＭＳ 明朝" w:hAnsi="Century" w:cs="Century"/>
      <w:szCs w:val="21"/>
    </w:rPr>
  </w:style>
  <w:style w:type="paragraph" w:styleId="ac">
    <w:name w:val="annotation subject"/>
    <w:basedOn w:val="aa"/>
    <w:next w:val="aa"/>
    <w:link w:val="ad"/>
    <w:uiPriority w:val="99"/>
    <w:semiHidden/>
    <w:unhideWhenUsed/>
    <w:rsid w:val="006D28B5"/>
    <w:rPr>
      <w:b/>
      <w:bCs/>
    </w:rPr>
  </w:style>
  <w:style w:type="character" w:customStyle="1" w:styleId="ad">
    <w:name w:val="コメント内容 (文字)"/>
    <w:basedOn w:val="ab"/>
    <w:link w:val="ac"/>
    <w:uiPriority w:val="99"/>
    <w:semiHidden/>
    <w:rsid w:val="006D28B5"/>
    <w:rPr>
      <w:rFonts w:ascii="Century" w:eastAsia="ＭＳ 明朝" w:hAnsi="Century" w:cs="Century"/>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dc:creator>
  <cp:lastModifiedBy>章 新名</cp:lastModifiedBy>
  <cp:revision>12</cp:revision>
  <cp:lastPrinted>2021-04-21T23:23:00Z</cp:lastPrinted>
  <dcterms:created xsi:type="dcterms:W3CDTF">2018-01-04T07:43:00Z</dcterms:created>
  <dcterms:modified xsi:type="dcterms:W3CDTF">2024-06-13T04:33:00Z</dcterms:modified>
</cp:coreProperties>
</file>